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  <w:r w:rsidRPr="00B52144">
        <w:rPr>
          <w:rStyle w:val="FontStyle148"/>
          <w:rFonts w:ascii="Verdana" w:hAnsi="Verdana"/>
        </w:rPr>
        <w:t xml:space="preserve">Анкета для граждан </w:t>
      </w:r>
      <w:r w:rsidRPr="00B52144">
        <w:rPr>
          <w:rStyle w:val="FontStyle148"/>
          <w:rFonts w:ascii="Verdana" w:hAnsi="Verdana"/>
          <w:u w:val="single"/>
        </w:rPr>
        <w:t>в возрасте до 75 лет</w:t>
      </w:r>
      <w:r w:rsidRPr="00B52144">
        <w:rPr>
          <w:rStyle w:val="FontStyle148"/>
          <w:rFonts w:ascii="Verdana" w:hAnsi="Verdana"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r>
        <w:rPr>
          <w:rStyle w:val="FontStyle148"/>
          <w:rFonts w:ascii="Verdana" w:hAnsi="Verdana"/>
        </w:rPr>
        <w:t xml:space="preserve"> </w:t>
      </w:r>
      <w:r w:rsidRPr="00B52144">
        <w:rPr>
          <w:rStyle w:val="FontStyle148"/>
          <w:rFonts w:ascii="Verdana" w:hAnsi="Verdana"/>
        </w:rPr>
        <w:t>назначения врача</w:t>
      </w:r>
    </w:p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tbl>
      <w:tblPr>
        <w:tblW w:w="11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984"/>
        <w:gridCol w:w="1702"/>
        <w:gridCol w:w="283"/>
        <w:gridCol w:w="1276"/>
        <w:gridCol w:w="708"/>
        <w:gridCol w:w="1560"/>
        <w:gridCol w:w="425"/>
        <w:gridCol w:w="780"/>
        <w:gridCol w:w="213"/>
        <w:gridCol w:w="992"/>
        <w:gridCol w:w="100"/>
        <w:gridCol w:w="1454"/>
      </w:tblGrid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104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Дата обследования (день, месяц, год):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Ф.И.О.: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Пол: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Дата рождения (день, месяц, год):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Полных лет: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Поликлиника №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Врач/фельдшер:</w:t>
            </w:r>
          </w:p>
        </w:tc>
      </w:tr>
      <w:tr w:rsidR="00BD34A1" w:rsidRPr="00B52144" w:rsidTr="00590EF3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Говорил ли Вам врач когда-либо, что у Вас имеется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1.1.гипертоническая болезнь  (повышенное     артериальное</w:t>
            </w:r>
            <w:r>
              <w:rPr>
                <w:rStyle w:val="FontStyle147"/>
                <w:rFonts w:ascii="Verdana" w:hAnsi="Verdana"/>
                <w:sz w:val="22"/>
                <w:szCs w:val="22"/>
              </w:rPr>
              <w:t xml:space="preserve">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давление)?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 Вы  препараты для снижения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давления?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1.2.ишемическая болезнь сердца (стенокардия)?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1.3.цереброваскулярное   заболевание   (заболевание сосудов головного мозга)?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1.5. туберкулез (легких или иных локализаций)?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1.6.сахарный диабет или повышенный уровень сахара в крови?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1.7.заболевания желудка (гастрит, язвенная болезнь)?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1.8. хроническое заболевание почек?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1.9. злокачественное новообразование?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ind w:left="475"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какое?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1.10. повышенный уровень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инфаркт миокарда?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инсульт?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64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Был ли инфаркт миокарда или инсульт у Ваших близких родственников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в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молодом или среднем возрасте (до 65 лет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у матери или  родных сестер или 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до 55 лет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у отца или  родных братьев)?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Были ли у Ва</w:t>
            </w:r>
            <w:r>
              <w:rPr>
                <w:rStyle w:val="FontStyle145"/>
                <w:rFonts w:ascii="Verdana" w:hAnsi="Verdana"/>
                <w:sz w:val="22"/>
                <w:szCs w:val="22"/>
              </w:rPr>
              <w:t>ш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их близких родственников в молодом или среднем возрасте злокачественные новообразования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(желудка, кишечника, толстой или прямой кишки, </w:t>
            </w:r>
            <w:proofErr w:type="spellStart"/>
            <w:proofErr w:type="gram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  желудка</w:t>
            </w:r>
            <w:proofErr w:type="gram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, кишечника, предстательной железы, молочной железы, матки, опухоли других локализаций) или  семейный   </w:t>
            </w:r>
            <w:proofErr w:type="spell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аденоматоз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 диффузный </w:t>
            </w:r>
            <w:proofErr w:type="spellStart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) толстой кишки? (нужное подчеркнуть)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032FE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  <w:trHeight w:val="55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BD34A1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Если Вы останавливаетесь, исчезает ли эта боль (ощущения) в течение 10 минут?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(нужное подчеркнуть)</w:t>
            </w:r>
          </w:p>
        </w:tc>
      </w:tr>
      <w:tr w:rsidR="00BD34A1" w:rsidRPr="00B52144" w:rsidTr="00032FE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 xml:space="preserve">Да, исчезает самостоятельно   </w:t>
            </w:r>
          </w:p>
        </w:tc>
        <w:tc>
          <w:tcPr>
            <w:tcW w:w="524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Да, исчезает после приема нитроглицерина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>
              <w:rPr>
                <w:rStyle w:val="FontStyle147"/>
                <w:rFonts w:ascii="Verdana" w:hAnsi="Verdana"/>
                <w:sz w:val="22"/>
                <w:szCs w:val="22"/>
              </w:rPr>
              <w:t xml:space="preserve">  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lastRenderedPageBreak/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Бывало ли у Вас когда-либо кровохарканье?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Беспокоят ли Вас боли в области верхней части живо</w:t>
            </w:r>
            <w:bookmarkStart w:id="0" w:name="_GoBack"/>
            <w:bookmarkEnd w:id="0"/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та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(в</w:t>
            </w:r>
            <w:r>
              <w:rPr>
                <w:rStyle w:val="FontStyle147"/>
                <w:rFonts w:ascii="Verdana" w:hAnsi="Verdana"/>
                <w:sz w:val="22"/>
                <w:szCs w:val="22"/>
              </w:rPr>
              <w:t xml:space="preserve">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области желудка),  отрыжка,  тошнота,  рвота, ухудшение  или отсутствие аппетита?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Похудели ли Вы за последнее время без видимых причин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боль в области заднепроходного отверстия?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кровяные выделения с калом?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Курите ли Вы?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(курение одной и более сигарет в день)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8C25F6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pacing w:val="-18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Если Вы курите, то сколько в среднем сигарет в день выкуриваете?  </w:t>
            </w:r>
            <w:r w:rsidR="008C25F6"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 _______ с</w:t>
            </w:r>
            <w:r w:rsidRPr="008C25F6">
              <w:rPr>
                <w:rStyle w:val="FontStyle147"/>
                <w:rFonts w:ascii="Verdana" w:hAnsi="Verdana"/>
                <w:spacing w:val="-18"/>
                <w:sz w:val="22"/>
                <w:szCs w:val="22"/>
              </w:rPr>
              <w:t>иг/день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left="5" w:hanging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До 30 минут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ind w:left="5"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30 минут и более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930FE5">
            <w:pPr>
              <w:pStyle w:val="Style42"/>
              <w:widowControl/>
              <w:spacing w:line="240" w:lineRule="auto"/>
              <w:ind w:left="10" w:hanging="10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Употребляете ли Вы ежедневно около 400 граммов (или 4-5 порций) фруктов и овощей </w:t>
            </w: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(не считая картофеля)?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8C25F6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7"/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52144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4"/>
                <w:szCs w:val="24"/>
              </w:rPr>
            </w:pPr>
            <w:r w:rsidRPr="00B52144">
              <w:rPr>
                <w:rStyle w:val="FontStyle145"/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8C25F6" w:rsidRDefault="00BD34A1" w:rsidP="00BD34A1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Принимали ли Вы  за последний год психотропные    или наркотические вещества без назначения врача?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8C25F6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7"/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52144" w:rsidRDefault="00BD34A1" w:rsidP="00BD34A1">
            <w:pPr>
              <w:pStyle w:val="Style52"/>
              <w:widowControl/>
              <w:jc w:val="center"/>
              <w:rPr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  <w:sz w:val="24"/>
                <w:szCs w:val="24"/>
              </w:rPr>
              <w:t>Нет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5E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 xml:space="preserve">Никогда </w:t>
            </w:r>
          </w:p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2-4 раза в месяц 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4 раз в неделю 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BD34A1" w:rsidRPr="00B52144" w:rsidTr="0042794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26</w:t>
            </w:r>
          </w:p>
          <w:p w:rsidR="00BD34A1" w:rsidRPr="00BD34A1" w:rsidRDefault="00BD34A1" w:rsidP="008C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42"/>
              <w:widowControl/>
              <w:spacing w:line="240" w:lineRule="auto"/>
              <w:ind w:left="3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Какое количество алкогольных напитков (сколько порций) вы выпиваете обычно за один раз?</w:t>
            </w:r>
          </w:p>
          <w:p w:rsidR="00BD34A1" w:rsidRPr="00BD34A1" w:rsidRDefault="00BD34A1" w:rsidP="00BD34A1">
            <w:pPr>
              <w:pStyle w:val="Style76"/>
              <w:widowControl/>
              <w:ind w:left="-315"/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</w:pPr>
            <w:r w:rsidRPr="00BD34A1"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ind w:left="202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28"/>
              <w:widowControl/>
              <w:spacing w:line="278" w:lineRule="exact"/>
              <w:ind w:left="211" w:hanging="5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1-2 порции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3-4 порции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5-6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7-9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10 порций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spacing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за один раз 6 или более порций?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 xml:space="preserve"> </w:t>
            </w:r>
            <w:r w:rsidRPr="00BD34A1">
              <w:rPr>
                <w:rStyle w:val="FontStyle147"/>
                <w:rFonts w:ascii="Verdana" w:hAnsi="Verdana"/>
                <w:i/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BD34A1" w:rsidRPr="00B52144" w:rsidTr="00BD34A1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BD34A1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Никогда</w:t>
            </w:r>
          </w:p>
          <w:p w:rsidR="00BD34A1" w:rsidRPr="00BD34A1" w:rsidRDefault="00BD34A1" w:rsidP="00BD34A1">
            <w:pPr>
              <w:pStyle w:val="Style76"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A1005E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2-4 раза в месяц</w:t>
            </w:r>
            <w:r w:rsidR="00A1005E">
              <w:rPr>
                <w:rStyle w:val="FontStyle147"/>
                <w:rFonts w:ascii="Verdana" w:hAnsi="Verdana"/>
                <w:sz w:val="22"/>
                <w:szCs w:val="22"/>
              </w:rPr>
              <w:t xml:space="preserve"> </w:t>
            </w: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76"/>
              <w:widowControl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BD34A1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7"/>
                <w:rFonts w:ascii="Verdana" w:hAnsi="Verdana"/>
                <w:sz w:val="22"/>
                <w:szCs w:val="22"/>
              </w:rPr>
              <w:t>&gt; 4 раз в неделю (4 балла)</w:t>
            </w:r>
          </w:p>
        </w:tc>
        <w:tc>
          <w:tcPr>
            <w:tcW w:w="100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BD34A1" w:rsidRPr="00B52144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</w:tbl>
    <w:p w:rsidR="00BD34A1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p w:rsidR="007B35B0" w:rsidRDefault="00A10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36E3" wp14:editId="1AFE891F">
                <wp:simplePos x="0" y="0"/>
                <wp:positionH relativeFrom="column">
                  <wp:posOffset>154305</wp:posOffset>
                </wp:positionH>
                <wp:positionV relativeFrom="paragraph">
                  <wp:posOffset>53340</wp:posOffset>
                </wp:positionV>
                <wp:extent cx="6381750" cy="43815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05E" w:rsidRPr="00A1005E" w:rsidRDefault="00A1005E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ОБЩАЯ СУММА БАЛЛОВ в ответах на вопросы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№№ 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25-27 равна</w:t>
                            </w:r>
                            <w:r w:rsidRPr="00A1005E">
                              <w:rPr>
                                <w:rStyle w:val="FontStyle145"/>
                                <w:rFonts w:ascii="Verdana" w:hAnsi="Verdana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45"/>
                                <w:rFonts w:ascii="Verdana" w:hAnsi="Verdana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36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15pt;margin-top:4.2pt;width:50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" filled="f" strokecolor="white" strokeweight="0">
                <v:textbox inset="0,0,0,0">
                  <w:txbxContent>
                    <w:p w:rsidR="00A1005E" w:rsidRPr="00A1005E" w:rsidRDefault="00A1005E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ОБЩАЯ СУММА БАЛЛОВ в ответах на вопросы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</w:rPr>
                        <w:t xml:space="preserve"> №№ 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25-27 равна</w:t>
                      </w:r>
                      <w:r w:rsidRPr="00A1005E">
                        <w:rPr>
                          <w:rStyle w:val="FontStyle145"/>
                          <w:rFonts w:ascii="Verdana" w:hAnsi="Verdana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45"/>
                          <w:rFonts w:ascii="Verdana" w:hAnsi="Verdana" w:cs="Times New Roman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34A1" w:rsidRDefault="00BD34A1" w:rsidP="00BD34A1">
      <w:pPr>
        <w:ind w:hanging="1134"/>
      </w:pPr>
    </w:p>
    <w:sectPr w:rsidR="00BD34A1" w:rsidSect="00BD34A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1"/>
    <w:rsid w:val="007B35B0"/>
    <w:rsid w:val="008C25F6"/>
    <w:rsid w:val="00A1005E"/>
    <w:rsid w:val="00B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6E4D"/>
  <w15:chartTrackingRefBased/>
  <w15:docId w15:val="{3C6FC574-2599-4567-92B2-D950AA3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BD34A1"/>
    <w:pPr>
      <w:widowControl w:val="0"/>
      <w:autoSpaceDE w:val="0"/>
      <w:autoSpaceDN w:val="0"/>
      <w:adjustRightInd w:val="0"/>
      <w:spacing w:after="0" w:line="331" w:lineRule="exact"/>
      <w:ind w:hanging="55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D34A1"/>
    <w:rPr>
      <w:rFonts w:ascii="Segoe UI" w:hAnsi="Segoe UI" w:cs="Segoe UI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D34A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D34A1"/>
    <w:rPr>
      <w:rFonts w:ascii="Segoe UI" w:hAnsi="Segoe UI" w:cs="Segoe UI"/>
      <w:sz w:val="18"/>
      <w:szCs w:val="18"/>
    </w:rPr>
  </w:style>
  <w:style w:type="paragraph" w:customStyle="1" w:styleId="Style76">
    <w:name w:val="Style76"/>
    <w:basedOn w:val="a"/>
    <w:uiPriority w:val="99"/>
    <w:rsid w:val="00BD34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10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РИО-СОЦМП</cp:lastModifiedBy>
  <cp:revision>1</cp:revision>
  <cp:lastPrinted>2018-01-26T10:39:00Z</cp:lastPrinted>
  <dcterms:created xsi:type="dcterms:W3CDTF">2018-01-26T10:20:00Z</dcterms:created>
  <dcterms:modified xsi:type="dcterms:W3CDTF">2018-01-26T10:58:00Z</dcterms:modified>
</cp:coreProperties>
</file>